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清华大学“研发管理”研究生进修班报名表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