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客户开发与客户关系深度经营报名表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