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企业流程及组织能力提升高级实务培训班报名表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