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资本运作（IPO）企业并购重组上市前税务规划及问题处理高级研讨会报名表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填表日期：2025年07月02日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