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本土化零缺陷管理实战与导入技法报名表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