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全面库存管理【2012年2月23-24日】报名表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