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卓越现场管控实战和有效领导新一代员工报名表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