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向惠普学习：企业培训策划与管理报名表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