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QC080000内部审核员报名表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