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清华大学环保高级职业经理（总裁）研修班报名表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