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企业风险管理与风险管理制度的建立报名表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