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“注册培训规划师”国际认证课程报名表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