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基于供应链的采购策略及最佳实践课程报名表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