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项目全过程控制管理应用最佳实战报名表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