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“IT项目管理最佳历程”高级研讨班报名表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