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房地产企业完工年度汇算清缴与土地增值税项目清算策略高研班报名表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填表日期：2025年04月18日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