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沟通式管理—中高层管理者快速成长的六项精进报名表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