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2013年房地产企业汇算清缴不得不学的十八个问题解析专题班报名表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