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模具制造技术实务运用高级研修班报名表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