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企业应收账款快速回收及信用管理实务报名表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