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中高层经理卓越领导力修炼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