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《厂商持续共赢模式》销售总监班报名表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