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Excel在人力资源管理中的高级应用—HR如何用数据说话报名表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