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增值税严征管体制下房地产企业财税管理必须知晓的三部曲 ---架构、商业模式和核算管理专题报名表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