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精益物流与供应链管理—定制化生产物流和供应链模式突围报名表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