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TPM八本柱之教育训练与办公效率化报名表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