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供应链及采购管理人员必备的财税知识报名表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