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人力资源如何成业务部门的合作伙伴报名表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