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需求预测、生产计划与物料库存控制报名表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