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社保改嫁税务、个税调整及中高收入者个税筹划企业应对策略报名表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