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低成本智能自动化LCIA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