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竞争与交融：两百年来的世界与中国报名表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