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中国智造2025与工业4.0报名表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