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智慧之门——怎样把孩子培养成才报名表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