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向华为学习HRBP赋能实践：HR如何支撑业务成功报名表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