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鱼塘管理--新零售时代VIP精准营销与粉丝经营报名表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