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《中高层干部核心管理技能与领导力提升》精英版报名表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