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《中高层干部核心管理技能与领导力提升》精英版培训报名表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