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流程优化及供应商评估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