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仓储管理与高效配送提升效益培训报名表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