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16949汽车行业质量管理体系 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