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中小企业中存在的各类重要法律问题分析及解决报名表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