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房地产企业危机公关群体事件及突发事件应对报名表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