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全链思维下的采购成本分析与供应商体系控制报名表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