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事故调查及根源分析培训研讨会报名表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