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谋篇布局——实战公文写作训练营报名表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