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停不下来的数字经济体—走进阿里巴巴扩大我们互联网的心灵边界报名表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