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企业全面预算管理与控制报名表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