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当责领导力©-达成关键期望的领导技术报名表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