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卓越经理人的自我修炼与管理能力提升带人带心的领导艺术报名表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